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2C24A6">
        <w:trPr>
          <w:trHeight w:hRule="exact" w:val="1750"/>
        </w:trPr>
        <w:tc>
          <w:tcPr>
            <w:tcW w:w="143" w:type="dxa"/>
          </w:tcPr>
          <w:p w:rsidR="002C24A6" w:rsidRDefault="002C24A6"/>
        </w:tc>
        <w:tc>
          <w:tcPr>
            <w:tcW w:w="285" w:type="dxa"/>
          </w:tcPr>
          <w:p w:rsidR="002C24A6" w:rsidRDefault="002C24A6"/>
        </w:tc>
        <w:tc>
          <w:tcPr>
            <w:tcW w:w="2127" w:type="dxa"/>
          </w:tcPr>
          <w:p w:rsidR="002C24A6" w:rsidRDefault="002C24A6"/>
        </w:tc>
        <w:tc>
          <w:tcPr>
            <w:tcW w:w="2127" w:type="dxa"/>
          </w:tcPr>
          <w:p w:rsidR="002C24A6" w:rsidRDefault="002C24A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28.03.2022 №28.</w:t>
            </w:r>
          </w:p>
        </w:tc>
      </w:tr>
      <w:tr w:rsidR="002C24A6">
        <w:trPr>
          <w:trHeight w:hRule="exact" w:val="138"/>
        </w:trPr>
        <w:tc>
          <w:tcPr>
            <w:tcW w:w="143" w:type="dxa"/>
          </w:tcPr>
          <w:p w:rsidR="002C24A6" w:rsidRDefault="002C24A6"/>
        </w:tc>
        <w:tc>
          <w:tcPr>
            <w:tcW w:w="285" w:type="dxa"/>
          </w:tcPr>
          <w:p w:rsidR="002C24A6" w:rsidRDefault="002C24A6"/>
        </w:tc>
        <w:tc>
          <w:tcPr>
            <w:tcW w:w="2127" w:type="dxa"/>
          </w:tcPr>
          <w:p w:rsidR="002C24A6" w:rsidRDefault="002C24A6"/>
        </w:tc>
        <w:tc>
          <w:tcPr>
            <w:tcW w:w="2127" w:type="dxa"/>
          </w:tcPr>
          <w:p w:rsidR="002C24A6" w:rsidRDefault="002C24A6"/>
        </w:tc>
        <w:tc>
          <w:tcPr>
            <w:tcW w:w="426" w:type="dxa"/>
          </w:tcPr>
          <w:p w:rsidR="002C24A6" w:rsidRDefault="002C24A6"/>
        </w:tc>
        <w:tc>
          <w:tcPr>
            <w:tcW w:w="1277" w:type="dxa"/>
          </w:tcPr>
          <w:p w:rsidR="002C24A6" w:rsidRDefault="002C24A6"/>
        </w:tc>
        <w:tc>
          <w:tcPr>
            <w:tcW w:w="993" w:type="dxa"/>
          </w:tcPr>
          <w:p w:rsidR="002C24A6" w:rsidRDefault="002C24A6"/>
        </w:tc>
        <w:tc>
          <w:tcPr>
            <w:tcW w:w="2836" w:type="dxa"/>
          </w:tcPr>
          <w:p w:rsidR="002C24A6" w:rsidRDefault="002C24A6"/>
        </w:tc>
      </w:tr>
      <w:tr w:rsidR="002C24A6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C24A6" w:rsidRDefault="00E474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C24A6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2C24A6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2C24A6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C24A6">
        <w:trPr>
          <w:trHeight w:hRule="exact" w:val="267"/>
        </w:trPr>
        <w:tc>
          <w:tcPr>
            <w:tcW w:w="143" w:type="dxa"/>
          </w:tcPr>
          <w:p w:rsidR="002C24A6" w:rsidRDefault="002C24A6"/>
        </w:tc>
        <w:tc>
          <w:tcPr>
            <w:tcW w:w="285" w:type="dxa"/>
          </w:tcPr>
          <w:p w:rsidR="002C24A6" w:rsidRDefault="002C24A6"/>
        </w:tc>
        <w:tc>
          <w:tcPr>
            <w:tcW w:w="2127" w:type="dxa"/>
          </w:tcPr>
          <w:p w:rsidR="002C24A6" w:rsidRDefault="002C24A6"/>
        </w:tc>
        <w:tc>
          <w:tcPr>
            <w:tcW w:w="2127" w:type="dxa"/>
          </w:tcPr>
          <w:p w:rsidR="002C24A6" w:rsidRDefault="002C24A6"/>
        </w:tc>
        <w:tc>
          <w:tcPr>
            <w:tcW w:w="426" w:type="dxa"/>
          </w:tcPr>
          <w:p w:rsidR="002C24A6" w:rsidRDefault="002C24A6"/>
        </w:tc>
        <w:tc>
          <w:tcPr>
            <w:tcW w:w="1277" w:type="dxa"/>
          </w:tcPr>
          <w:p w:rsidR="002C24A6" w:rsidRDefault="002C24A6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2C24A6"/>
        </w:tc>
      </w:tr>
      <w:tr w:rsidR="002C24A6">
        <w:trPr>
          <w:trHeight w:hRule="exact" w:val="972"/>
        </w:trPr>
        <w:tc>
          <w:tcPr>
            <w:tcW w:w="143" w:type="dxa"/>
          </w:tcPr>
          <w:p w:rsidR="002C24A6" w:rsidRDefault="002C24A6"/>
        </w:tc>
        <w:tc>
          <w:tcPr>
            <w:tcW w:w="285" w:type="dxa"/>
          </w:tcPr>
          <w:p w:rsidR="002C24A6" w:rsidRDefault="002C24A6"/>
        </w:tc>
        <w:tc>
          <w:tcPr>
            <w:tcW w:w="2127" w:type="dxa"/>
          </w:tcPr>
          <w:p w:rsidR="002C24A6" w:rsidRDefault="002C24A6"/>
        </w:tc>
        <w:tc>
          <w:tcPr>
            <w:tcW w:w="2127" w:type="dxa"/>
          </w:tcPr>
          <w:p w:rsidR="002C24A6" w:rsidRDefault="002C24A6"/>
        </w:tc>
        <w:tc>
          <w:tcPr>
            <w:tcW w:w="426" w:type="dxa"/>
          </w:tcPr>
          <w:p w:rsidR="002C24A6" w:rsidRDefault="002C24A6"/>
        </w:tc>
        <w:tc>
          <w:tcPr>
            <w:tcW w:w="1277" w:type="dxa"/>
          </w:tcPr>
          <w:p w:rsidR="002C24A6" w:rsidRDefault="002C24A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C24A6" w:rsidRDefault="002C2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24A6" w:rsidRDefault="00E474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C24A6">
        <w:trPr>
          <w:trHeight w:hRule="exact" w:val="277"/>
        </w:trPr>
        <w:tc>
          <w:tcPr>
            <w:tcW w:w="143" w:type="dxa"/>
          </w:tcPr>
          <w:p w:rsidR="002C24A6" w:rsidRDefault="002C24A6"/>
        </w:tc>
        <w:tc>
          <w:tcPr>
            <w:tcW w:w="285" w:type="dxa"/>
          </w:tcPr>
          <w:p w:rsidR="002C24A6" w:rsidRDefault="002C24A6"/>
        </w:tc>
        <w:tc>
          <w:tcPr>
            <w:tcW w:w="2127" w:type="dxa"/>
          </w:tcPr>
          <w:p w:rsidR="002C24A6" w:rsidRDefault="002C24A6"/>
        </w:tc>
        <w:tc>
          <w:tcPr>
            <w:tcW w:w="2127" w:type="dxa"/>
          </w:tcPr>
          <w:p w:rsidR="002C24A6" w:rsidRDefault="002C24A6"/>
        </w:tc>
        <w:tc>
          <w:tcPr>
            <w:tcW w:w="426" w:type="dxa"/>
          </w:tcPr>
          <w:p w:rsidR="002C24A6" w:rsidRDefault="002C24A6"/>
        </w:tc>
        <w:tc>
          <w:tcPr>
            <w:tcW w:w="1277" w:type="dxa"/>
          </w:tcPr>
          <w:p w:rsidR="002C24A6" w:rsidRDefault="002C24A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C24A6">
        <w:trPr>
          <w:trHeight w:hRule="exact" w:val="277"/>
        </w:trPr>
        <w:tc>
          <w:tcPr>
            <w:tcW w:w="143" w:type="dxa"/>
          </w:tcPr>
          <w:p w:rsidR="002C24A6" w:rsidRDefault="002C24A6"/>
        </w:tc>
        <w:tc>
          <w:tcPr>
            <w:tcW w:w="285" w:type="dxa"/>
          </w:tcPr>
          <w:p w:rsidR="002C24A6" w:rsidRDefault="002C24A6"/>
        </w:tc>
        <w:tc>
          <w:tcPr>
            <w:tcW w:w="2127" w:type="dxa"/>
          </w:tcPr>
          <w:p w:rsidR="002C24A6" w:rsidRDefault="002C24A6"/>
        </w:tc>
        <w:tc>
          <w:tcPr>
            <w:tcW w:w="2127" w:type="dxa"/>
          </w:tcPr>
          <w:p w:rsidR="002C24A6" w:rsidRDefault="002C24A6"/>
        </w:tc>
        <w:tc>
          <w:tcPr>
            <w:tcW w:w="426" w:type="dxa"/>
          </w:tcPr>
          <w:p w:rsidR="002C24A6" w:rsidRDefault="002C24A6"/>
        </w:tc>
        <w:tc>
          <w:tcPr>
            <w:tcW w:w="1277" w:type="dxa"/>
          </w:tcPr>
          <w:p w:rsidR="002C24A6" w:rsidRDefault="002C24A6"/>
        </w:tc>
        <w:tc>
          <w:tcPr>
            <w:tcW w:w="993" w:type="dxa"/>
          </w:tcPr>
          <w:p w:rsidR="002C24A6" w:rsidRDefault="002C24A6"/>
        </w:tc>
        <w:tc>
          <w:tcPr>
            <w:tcW w:w="2836" w:type="dxa"/>
          </w:tcPr>
          <w:p w:rsidR="002C24A6" w:rsidRDefault="002C24A6"/>
        </w:tc>
      </w:tr>
      <w:tr w:rsidR="002C24A6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C24A6">
        <w:trPr>
          <w:trHeight w:hRule="exact" w:val="775"/>
        </w:trPr>
        <w:tc>
          <w:tcPr>
            <w:tcW w:w="143" w:type="dxa"/>
          </w:tcPr>
          <w:p w:rsidR="002C24A6" w:rsidRDefault="002C24A6"/>
        </w:tc>
        <w:tc>
          <w:tcPr>
            <w:tcW w:w="285" w:type="dxa"/>
          </w:tcPr>
          <w:p w:rsidR="002C24A6" w:rsidRDefault="002C24A6"/>
        </w:tc>
        <w:tc>
          <w:tcPr>
            <w:tcW w:w="2127" w:type="dxa"/>
          </w:tcPr>
          <w:p w:rsidR="002C24A6" w:rsidRDefault="002C24A6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Человек.Экономика.Финансы</w:t>
            </w:r>
          </w:p>
          <w:p w:rsidR="002C24A6" w:rsidRDefault="00E474C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ФТД.01</w:t>
            </w:r>
          </w:p>
        </w:tc>
        <w:tc>
          <w:tcPr>
            <w:tcW w:w="2836" w:type="dxa"/>
          </w:tcPr>
          <w:p w:rsidR="002C24A6" w:rsidRDefault="002C24A6"/>
        </w:tc>
      </w:tr>
      <w:tr w:rsidR="002C24A6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C24A6">
        <w:trPr>
          <w:trHeight w:hRule="exact" w:val="1396"/>
        </w:trPr>
        <w:tc>
          <w:tcPr>
            <w:tcW w:w="143" w:type="dxa"/>
          </w:tcPr>
          <w:p w:rsidR="002C24A6" w:rsidRDefault="002C24A6"/>
        </w:tc>
        <w:tc>
          <w:tcPr>
            <w:tcW w:w="285" w:type="dxa"/>
          </w:tcPr>
          <w:p w:rsidR="002C24A6" w:rsidRDefault="002C24A6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2C24A6" w:rsidRDefault="00E474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2C24A6" w:rsidRDefault="00E474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C24A6">
        <w:trPr>
          <w:trHeight w:hRule="exact" w:val="124"/>
        </w:trPr>
        <w:tc>
          <w:tcPr>
            <w:tcW w:w="143" w:type="dxa"/>
          </w:tcPr>
          <w:p w:rsidR="002C24A6" w:rsidRDefault="002C24A6"/>
        </w:tc>
        <w:tc>
          <w:tcPr>
            <w:tcW w:w="285" w:type="dxa"/>
          </w:tcPr>
          <w:p w:rsidR="002C24A6" w:rsidRDefault="002C24A6"/>
        </w:tc>
        <w:tc>
          <w:tcPr>
            <w:tcW w:w="2127" w:type="dxa"/>
          </w:tcPr>
          <w:p w:rsidR="002C24A6" w:rsidRDefault="002C24A6"/>
        </w:tc>
        <w:tc>
          <w:tcPr>
            <w:tcW w:w="2127" w:type="dxa"/>
          </w:tcPr>
          <w:p w:rsidR="002C24A6" w:rsidRDefault="002C24A6"/>
        </w:tc>
        <w:tc>
          <w:tcPr>
            <w:tcW w:w="426" w:type="dxa"/>
          </w:tcPr>
          <w:p w:rsidR="002C24A6" w:rsidRDefault="002C24A6"/>
        </w:tc>
        <w:tc>
          <w:tcPr>
            <w:tcW w:w="1277" w:type="dxa"/>
          </w:tcPr>
          <w:p w:rsidR="002C24A6" w:rsidRDefault="002C24A6"/>
        </w:tc>
        <w:tc>
          <w:tcPr>
            <w:tcW w:w="993" w:type="dxa"/>
          </w:tcPr>
          <w:p w:rsidR="002C24A6" w:rsidRDefault="002C24A6"/>
        </w:tc>
        <w:tc>
          <w:tcPr>
            <w:tcW w:w="2836" w:type="dxa"/>
          </w:tcPr>
          <w:p w:rsidR="002C24A6" w:rsidRDefault="002C24A6"/>
        </w:tc>
      </w:tr>
      <w:tr w:rsidR="002C24A6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2C24A6">
        <w:trPr>
          <w:trHeight w:hRule="exact" w:val="577"/>
        </w:trPr>
        <w:tc>
          <w:tcPr>
            <w:tcW w:w="143" w:type="dxa"/>
          </w:tcPr>
          <w:p w:rsidR="002C24A6" w:rsidRDefault="002C24A6"/>
        </w:tc>
        <w:tc>
          <w:tcPr>
            <w:tcW w:w="285" w:type="dxa"/>
          </w:tcPr>
          <w:p w:rsidR="002C24A6" w:rsidRDefault="002C24A6"/>
        </w:tc>
        <w:tc>
          <w:tcPr>
            <w:tcW w:w="2127" w:type="dxa"/>
          </w:tcPr>
          <w:p w:rsidR="002C24A6" w:rsidRDefault="002C24A6"/>
        </w:tc>
        <w:tc>
          <w:tcPr>
            <w:tcW w:w="2127" w:type="dxa"/>
          </w:tcPr>
          <w:p w:rsidR="002C24A6" w:rsidRDefault="002C24A6"/>
        </w:tc>
        <w:tc>
          <w:tcPr>
            <w:tcW w:w="426" w:type="dxa"/>
          </w:tcPr>
          <w:p w:rsidR="002C24A6" w:rsidRDefault="002C24A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2C24A6"/>
        </w:tc>
      </w:tr>
      <w:tr w:rsidR="002C24A6">
        <w:trPr>
          <w:trHeight w:hRule="exact" w:val="4878"/>
        </w:trPr>
        <w:tc>
          <w:tcPr>
            <w:tcW w:w="143" w:type="dxa"/>
          </w:tcPr>
          <w:p w:rsidR="002C24A6" w:rsidRDefault="002C24A6"/>
        </w:tc>
        <w:tc>
          <w:tcPr>
            <w:tcW w:w="285" w:type="dxa"/>
          </w:tcPr>
          <w:p w:rsidR="002C24A6" w:rsidRDefault="002C24A6"/>
        </w:tc>
        <w:tc>
          <w:tcPr>
            <w:tcW w:w="2127" w:type="dxa"/>
          </w:tcPr>
          <w:p w:rsidR="002C24A6" w:rsidRDefault="002C24A6"/>
        </w:tc>
        <w:tc>
          <w:tcPr>
            <w:tcW w:w="2127" w:type="dxa"/>
          </w:tcPr>
          <w:p w:rsidR="002C24A6" w:rsidRDefault="002C24A6"/>
        </w:tc>
        <w:tc>
          <w:tcPr>
            <w:tcW w:w="426" w:type="dxa"/>
          </w:tcPr>
          <w:p w:rsidR="002C24A6" w:rsidRDefault="002C24A6"/>
        </w:tc>
        <w:tc>
          <w:tcPr>
            <w:tcW w:w="1277" w:type="dxa"/>
          </w:tcPr>
          <w:p w:rsidR="002C24A6" w:rsidRDefault="002C24A6"/>
        </w:tc>
        <w:tc>
          <w:tcPr>
            <w:tcW w:w="993" w:type="dxa"/>
          </w:tcPr>
          <w:p w:rsidR="002C24A6" w:rsidRDefault="002C24A6"/>
        </w:tc>
        <w:tc>
          <w:tcPr>
            <w:tcW w:w="2836" w:type="dxa"/>
          </w:tcPr>
          <w:p w:rsidR="002C24A6" w:rsidRDefault="002C24A6"/>
        </w:tc>
      </w:tr>
      <w:tr w:rsidR="002C24A6">
        <w:trPr>
          <w:trHeight w:hRule="exact" w:val="277"/>
        </w:trPr>
        <w:tc>
          <w:tcPr>
            <w:tcW w:w="143" w:type="dxa"/>
          </w:tcPr>
          <w:p w:rsidR="002C24A6" w:rsidRDefault="002C24A6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C24A6">
        <w:trPr>
          <w:trHeight w:hRule="exact" w:val="138"/>
        </w:trPr>
        <w:tc>
          <w:tcPr>
            <w:tcW w:w="143" w:type="dxa"/>
          </w:tcPr>
          <w:p w:rsidR="002C24A6" w:rsidRDefault="002C24A6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2C24A6"/>
        </w:tc>
      </w:tr>
      <w:tr w:rsidR="002C24A6">
        <w:trPr>
          <w:trHeight w:hRule="exact" w:val="1666"/>
        </w:trPr>
        <w:tc>
          <w:tcPr>
            <w:tcW w:w="143" w:type="dxa"/>
          </w:tcPr>
          <w:p w:rsidR="002C24A6" w:rsidRDefault="002C24A6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2C24A6" w:rsidRDefault="002C2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24A6" w:rsidRDefault="00E474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C24A6" w:rsidRDefault="002C2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24A6" w:rsidRDefault="00E474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C24A6" w:rsidRDefault="00E474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C24A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C24A6" w:rsidRDefault="002C24A6">
            <w:pPr>
              <w:spacing w:after="0" w:line="240" w:lineRule="auto"/>
              <w:rPr>
                <w:sz w:val="24"/>
                <w:szCs w:val="24"/>
              </w:rPr>
            </w:pPr>
          </w:p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_________________ //</w:t>
            </w:r>
          </w:p>
          <w:p w:rsidR="002C24A6" w:rsidRDefault="002C24A6">
            <w:pPr>
              <w:spacing w:after="0" w:line="240" w:lineRule="auto"/>
              <w:rPr>
                <w:sz w:val="24"/>
                <w:szCs w:val="24"/>
              </w:rPr>
            </w:pPr>
          </w:p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C24A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2C24A6" w:rsidRDefault="00E474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24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2C24A6">
        <w:trPr>
          <w:trHeight w:hRule="exact" w:val="555"/>
        </w:trPr>
        <w:tc>
          <w:tcPr>
            <w:tcW w:w="9640" w:type="dxa"/>
          </w:tcPr>
          <w:p w:rsidR="002C24A6" w:rsidRDefault="002C24A6"/>
        </w:tc>
      </w:tr>
      <w:tr w:rsidR="002C24A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C24A6" w:rsidRDefault="00E474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24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Рабочая программа дисциплины составлена в соответствии с:</w:t>
            </w:r>
          </w:p>
        </w:tc>
      </w:tr>
      <w:tr w:rsidR="002C24A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C24A6" w:rsidRDefault="00E474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2C24A6" w:rsidRDefault="00E474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C24A6" w:rsidRDefault="00E474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C24A6" w:rsidRDefault="00E474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C24A6" w:rsidRDefault="00E474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C24A6" w:rsidRDefault="00E474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C24A6" w:rsidRDefault="00E474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C24A6" w:rsidRDefault="00E474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C24A6" w:rsidRDefault="00E474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очная на 2022/2023 учебный год, утвержденным приказом ректора от 28.03.2022 №28;</w:t>
            </w:r>
          </w:p>
          <w:p w:rsidR="002C24A6" w:rsidRDefault="00E474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«Человек.Экономика.Финансы» в течение 2022/2023 учебного года:</w:t>
            </w:r>
          </w:p>
          <w:p w:rsidR="002C24A6" w:rsidRDefault="00E474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2C24A6" w:rsidRDefault="00E474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C24A6">
        <w:trPr>
          <w:trHeight w:hRule="exact" w:val="82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C24A6">
        <w:trPr>
          <w:trHeight w:hRule="exact" w:val="138"/>
        </w:trPr>
        <w:tc>
          <w:tcPr>
            <w:tcW w:w="3970" w:type="dxa"/>
          </w:tcPr>
          <w:p w:rsidR="002C24A6" w:rsidRDefault="002C24A6"/>
        </w:tc>
        <w:tc>
          <w:tcPr>
            <w:tcW w:w="4679" w:type="dxa"/>
          </w:tcPr>
          <w:p w:rsidR="002C24A6" w:rsidRDefault="002C24A6"/>
        </w:tc>
        <w:tc>
          <w:tcPr>
            <w:tcW w:w="993" w:type="dxa"/>
          </w:tcPr>
          <w:p w:rsidR="002C24A6" w:rsidRDefault="002C24A6"/>
        </w:tc>
      </w:tr>
      <w:tr w:rsidR="002C24A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ФТД.01 «Человек.Экономика.Финансы».</w:t>
            </w:r>
          </w:p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C24A6">
        <w:trPr>
          <w:trHeight w:hRule="exact" w:val="138"/>
        </w:trPr>
        <w:tc>
          <w:tcPr>
            <w:tcW w:w="3970" w:type="dxa"/>
          </w:tcPr>
          <w:p w:rsidR="002C24A6" w:rsidRDefault="002C24A6"/>
        </w:tc>
        <w:tc>
          <w:tcPr>
            <w:tcW w:w="4679" w:type="dxa"/>
          </w:tcPr>
          <w:p w:rsidR="002C24A6" w:rsidRDefault="002C24A6"/>
        </w:tc>
        <w:tc>
          <w:tcPr>
            <w:tcW w:w="993" w:type="dxa"/>
          </w:tcPr>
          <w:p w:rsidR="002C24A6" w:rsidRDefault="002C24A6"/>
        </w:tc>
      </w:tr>
      <w:tr w:rsidR="002C24A6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C24A6" w:rsidRDefault="00E474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«Человек.Экономика.Финансы»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C24A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2C24A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2C24A6">
            <w:pPr>
              <w:spacing w:after="0" w:line="240" w:lineRule="auto"/>
              <w:rPr>
                <w:sz w:val="24"/>
                <w:szCs w:val="24"/>
              </w:rPr>
            </w:pPr>
          </w:p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24A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УК-10.1 знать основные законы и закономерности функционирования экономики</w:t>
            </w:r>
          </w:p>
        </w:tc>
      </w:tr>
      <w:tr w:rsidR="002C24A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2C24A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2C24A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2C24A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2C24A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  <w:tr w:rsidR="002C24A6">
        <w:trPr>
          <w:trHeight w:hRule="exact" w:val="416"/>
        </w:trPr>
        <w:tc>
          <w:tcPr>
            <w:tcW w:w="3970" w:type="dxa"/>
          </w:tcPr>
          <w:p w:rsidR="002C24A6" w:rsidRDefault="002C24A6"/>
        </w:tc>
        <w:tc>
          <w:tcPr>
            <w:tcW w:w="4679" w:type="dxa"/>
          </w:tcPr>
          <w:p w:rsidR="002C24A6" w:rsidRDefault="002C24A6"/>
        </w:tc>
        <w:tc>
          <w:tcPr>
            <w:tcW w:w="993" w:type="dxa"/>
          </w:tcPr>
          <w:p w:rsidR="002C24A6" w:rsidRDefault="002C24A6"/>
        </w:tc>
      </w:tr>
      <w:tr w:rsidR="002C24A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2C24A6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2C24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C24A6" w:rsidRDefault="00E474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ФТД.01 «Человек.Экономика.Финансы»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2C24A6">
        <w:trPr>
          <w:trHeight w:hRule="exact" w:val="138"/>
        </w:trPr>
        <w:tc>
          <w:tcPr>
            <w:tcW w:w="3970" w:type="dxa"/>
          </w:tcPr>
          <w:p w:rsidR="002C24A6" w:rsidRDefault="002C24A6"/>
        </w:tc>
        <w:tc>
          <w:tcPr>
            <w:tcW w:w="4679" w:type="dxa"/>
          </w:tcPr>
          <w:p w:rsidR="002C24A6" w:rsidRDefault="002C24A6"/>
        </w:tc>
        <w:tc>
          <w:tcPr>
            <w:tcW w:w="993" w:type="dxa"/>
          </w:tcPr>
          <w:p w:rsidR="002C24A6" w:rsidRDefault="002C24A6"/>
        </w:tc>
      </w:tr>
      <w:tr w:rsidR="002C24A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4A6" w:rsidRDefault="00E474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4A6" w:rsidRDefault="00E474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C24A6" w:rsidRDefault="00E474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C24A6" w:rsidRDefault="00E474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C24A6" w:rsidRDefault="00E474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C24A6" w:rsidRDefault="00E474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C24A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4A6" w:rsidRDefault="00E474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4A6" w:rsidRDefault="002C24A6"/>
        </w:tc>
      </w:tr>
      <w:tr w:rsidR="002C24A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4A6" w:rsidRDefault="00E474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4A6" w:rsidRDefault="00E474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4A6" w:rsidRDefault="002C24A6"/>
        </w:tc>
      </w:tr>
      <w:tr w:rsidR="002C24A6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4A6" w:rsidRDefault="002C24A6"/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4A6" w:rsidRDefault="002C24A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4A6" w:rsidRDefault="00E474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</w:t>
            </w:r>
          </w:p>
        </w:tc>
      </w:tr>
      <w:tr w:rsidR="002C24A6">
        <w:trPr>
          <w:trHeight w:hRule="exact" w:val="138"/>
        </w:trPr>
        <w:tc>
          <w:tcPr>
            <w:tcW w:w="3970" w:type="dxa"/>
          </w:tcPr>
          <w:p w:rsidR="002C24A6" w:rsidRDefault="002C24A6"/>
        </w:tc>
        <w:tc>
          <w:tcPr>
            <w:tcW w:w="4679" w:type="dxa"/>
          </w:tcPr>
          <w:p w:rsidR="002C24A6" w:rsidRDefault="002C24A6"/>
        </w:tc>
        <w:tc>
          <w:tcPr>
            <w:tcW w:w="993" w:type="dxa"/>
          </w:tcPr>
          <w:p w:rsidR="002C24A6" w:rsidRDefault="002C24A6"/>
        </w:tc>
      </w:tr>
      <w:tr w:rsidR="002C24A6">
        <w:trPr>
          <w:trHeight w:hRule="exact" w:val="86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2C24A6" w:rsidRDefault="00E474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C24A6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2C24A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2C24A6" w:rsidRDefault="00E474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C24A6">
        <w:trPr>
          <w:trHeight w:hRule="exact" w:val="138"/>
        </w:trPr>
        <w:tc>
          <w:tcPr>
            <w:tcW w:w="5671" w:type="dxa"/>
          </w:tcPr>
          <w:p w:rsidR="002C24A6" w:rsidRDefault="002C24A6"/>
        </w:tc>
        <w:tc>
          <w:tcPr>
            <w:tcW w:w="1702" w:type="dxa"/>
          </w:tcPr>
          <w:p w:rsidR="002C24A6" w:rsidRDefault="002C24A6"/>
        </w:tc>
        <w:tc>
          <w:tcPr>
            <w:tcW w:w="426" w:type="dxa"/>
          </w:tcPr>
          <w:p w:rsidR="002C24A6" w:rsidRDefault="002C24A6"/>
        </w:tc>
        <w:tc>
          <w:tcPr>
            <w:tcW w:w="710" w:type="dxa"/>
          </w:tcPr>
          <w:p w:rsidR="002C24A6" w:rsidRDefault="002C24A6"/>
        </w:tc>
        <w:tc>
          <w:tcPr>
            <w:tcW w:w="1135" w:type="dxa"/>
          </w:tcPr>
          <w:p w:rsidR="002C24A6" w:rsidRDefault="002C24A6"/>
        </w:tc>
      </w:tr>
      <w:tr w:rsidR="002C24A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C24A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C24A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24A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C24A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24A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C24A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24A6">
        <w:trPr>
          <w:trHeight w:hRule="exact" w:val="416"/>
        </w:trPr>
        <w:tc>
          <w:tcPr>
            <w:tcW w:w="5671" w:type="dxa"/>
          </w:tcPr>
          <w:p w:rsidR="002C24A6" w:rsidRDefault="002C24A6"/>
        </w:tc>
        <w:tc>
          <w:tcPr>
            <w:tcW w:w="1702" w:type="dxa"/>
          </w:tcPr>
          <w:p w:rsidR="002C24A6" w:rsidRDefault="002C24A6"/>
        </w:tc>
        <w:tc>
          <w:tcPr>
            <w:tcW w:w="426" w:type="dxa"/>
          </w:tcPr>
          <w:p w:rsidR="002C24A6" w:rsidRDefault="002C24A6"/>
        </w:tc>
        <w:tc>
          <w:tcPr>
            <w:tcW w:w="710" w:type="dxa"/>
          </w:tcPr>
          <w:p w:rsidR="002C24A6" w:rsidRDefault="002C24A6"/>
        </w:tc>
        <w:tc>
          <w:tcPr>
            <w:tcW w:w="1135" w:type="dxa"/>
          </w:tcPr>
          <w:p w:rsidR="002C24A6" w:rsidRDefault="002C24A6"/>
        </w:tc>
      </w:tr>
      <w:tr w:rsidR="002C24A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2C24A6">
        <w:trPr>
          <w:trHeight w:hRule="exact" w:val="277"/>
        </w:trPr>
        <w:tc>
          <w:tcPr>
            <w:tcW w:w="5671" w:type="dxa"/>
          </w:tcPr>
          <w:p w:rsidR="002C24A6" w:rsidRDefault="002C24A6"/>
        </w:tc>
        <w:tc>
          <w:tcPr>
            <w:tcW w:w="1702" w:type="dxa"/>
          </w:tcPr>
          <w:p w:rsidR="002C24A6" w:rsidRDefault="002C24A6"/>
        </w:tc>
        <w:tc>
          <w:tcPr>
            <w:tcW w:w="426" w:type="dxa"/>
          </w:tcPr>
          <w:p w:rsidR="002C24A6" w:rsidRDefault="002C24A6"/>
        </w:tc>
        <w:tc>
          <w:tcPr>
            <w:tcW w:w="710" w:type="dxa"/>
          </w:tcPr>
          <w:p w:rsidR="002C24A6" w:rsidRDefault="002C24A6"/>
        </w:tc>
        <w:tc>
          <w:tcPr>
            <w:tcW w:w="1135" w:type="dxa"/>
          </w:tcPr>
          <w:p w:rsidR="002C24A6" w:rsidRDefault="002C24A6"/>
        </w:tc>
      </w:tr>
      <w:tr w:rsidR="002C24A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2C2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24A6" w:rsidRDefault="00E474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C24A6" w:rsidRDefault="002C2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24A6" w:rsidRDefault="00E474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C24A6">
        <w:trPr>
          <w:trHeight w:hRule="exact" w:val="416"/>
        </w:trPr>
        <w:tc>
          <w:tcPr>
            <w:tcW w:w="5671" w:type="dxa"/>
          </w:tcPr>
          <w:p w:rsidR="002C24A6" w:rsidRDefault="002C24A6"/>
        </w:tc>
        <w:tc>
          <w:tcPr>
            <w:tcW w:w="1702" w:type="dxa"/>
          </w:tcPr>
          <w:p w:rsidR="002C24A6" w:rsidRDefault="002C24A6"/>
        </w:tc>
        <w:tc>
          <w:tcPr>
            <w:tcW w:w="426" w:type="dxa"/>
          </w:tcPr>
          <w:p w:rsidR="002C24A6" w:rsidRDefault="002C24A6"/>
        </w:tc>
        <w:tc>
          <w:tcPr>
            <w:tcW w:w="710" w:type="dxa"/>
          </w:tcPr>
          <w:p w:rsidR="002C24A6" w:rsidRDefault="002C24A6"/>
        </w:tc>
        <w:tc>
          <w:tcPr>
            <w:tcW w:w="1135" w:type="dxa"/>
          </w:tcPr>
          <w:p w:rsidR="002C24A6" w:rsidRDefault="002C24A6"/>
        </w:tc>
      </w:tr>
      <w:tr w:rsidR="002C24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4A6" w:rsidRDefault="00E474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4A6" w:rsidRDefault="00E474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4A6" w:rsidRDefault="00E474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4A6" w:rsidRDefault="00E474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C24A6">
        <w:trPr>
          <w:trHeight w:hRule="exact" w:val="904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2C24A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C24A6" w:rsidRDefault="00E474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C24A6" w:rsidRDefault="00E474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C24A6" w:rsidRDefault="00E474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C24A6" w:rsidRDefault="00E474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C24A6" w:rsidRDefault="00E474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C24A6" w:rsidRDefault="00E474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</w:t>
            </w:r>
          </w:p>
        </w:tc>
      </w:tr>
    </w:tbl>
    <w:p w:rsidR="002C24A6" w:rsidRDefault="00E474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24A6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C24A6" w:rsidRDefault="00E474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C24A6" w:rsidRDefault="00E474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C24A6" w:rsidRDefault="00E474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C24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2C24A6">
            <w:pPr>
              <w:spacing w:after="0" w:line="240" w:lineRule="auto"/>
              <w:rPr>
                <w:sz w:val="24"/>
                <w:szCs w:val="24"/>
              </w:rPr>
            </w:pPr>
          </w:p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C24A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2C24A6">
            <w:pPr>
              <w:spacing w:after="0" w:line="240" w:lineRule="auto"/>
              <w:rPr>
                <w:sz w:val="24"/>
                <w:szCs w:val="24"/>
              </w:rPr>
            </w:pPr>
          </w:p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C24A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«Человек.Экономика.Финансы» / . – Омск: Изд-во Омской гуманитарной академии, 2022.</w:t>
            </w:r>
          </w:p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C24A6" w:rsidRDefault="00E47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2C24A6" w:rsidRDefault="002C24A6"/>
    <w:sectPr w:rsidR="002C24A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1BBF"/>
    <w:rsid w:val="001F0BC7"/>
    <w:rsid w:val="002C24A6"/>
    <w:rsid w:val="00D31453"/>
    <w:rsid w:val="00E209E2"/>
    <w:rsid w:val="00E4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092DCE-81C8-4D2F-BBFD-271E43C2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2749</Words>
  <Characters>15675</Characters>
  <Application>Microsoft Office Word</Application>
  <DocSecurity>0</DocSecurity>
  <Lines>130</Lines>
  <Paragraphs>36</Paragraphs>
  <ScaleCrop>false</ScaleCrop>
  <Company/>
  <LinksUpToDate>false</LinksUpToDate>
  <CharactersWithSpaces>18388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2022-2023_ФГОС3++2022_Бак-ОФО-ГМУ(ПБЧС)(22)_plx_Человек_Экономика_Финансы</dc:title>
  <dc:creator>FastReport.NET</dc:creator>
  <cp:lastModifiedBy>it-employ</cp:lastModifiedBy>
  <cp:revision>3</cp:revision>
  <dcterms:created xsi:type="dcterms:W3CDTF">2022-05-02T07:11:00Z</dcterms:created>
  <dcterms:modified xsi:type="dcterms:W3CDTF">2022-07-24T07:28:00Z</dcterms:modified>
</cp:coreProperties>
</file>